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sz w:val="32"/>
          <w:szCs w:val="32"/>
          <w:lang w:val="en-US" w:eastAsia="zh-CN"/>
        </w:rPr>
      </w:pPr>
      <w:r>
        <w:rPr>
          <w:rFonts w:hint="eastAsia" w:ascii="黑体" w:hAnsi="黑体" w:eastAsia="黑体"/>
          <w:sz w:val="32"/>
          <w:szCs w:val="32"/>
        </w:rPr>
        <w:t>附件2</w:t>
      </w:r>
    </w:p>
    <w:p>
      <w:pPr>
        <w:keepNext w:val="0"/>
        <w:keepLines w:val="0"/>
        <w:pageBreakBefore w:val="0"/>
        <w:widowControl w:val="0"/>
        <w:kinsoku/>
        <w:wordWrap/>
        <w:overflowPunct/>
        <w:topLinePunct w:val="0"/>
        <w:autoSpaceDE/>
        <w:autoSpaceDN/>
        <w:bidi w:val="0"/>
        <w:adjustRightInd/>
        <w:snapToGrid/>
        <w:spacing w:beforeLines="0" w:afterLines="0" w:line="700" w:lineRule="exact"/>
        <w:jc w:val="center"/>
        <w:textAlignment w:val="auto"/>
        <w:rPr>
          <w:rFonts w:hint="eastAsia" w:ascii="方正小标宋_GBK" w:hAnsi="方正小标宋_GBK" w:eastAsia="方正小标宋_GBK" w:cs="方正小标宋_GBK"/>
          <w:b w:val="0"/>
          <w:bCs w:val="0"/>
          <w:sz w:val="44"/>
          <w:szCs w:val="44"/>
          <w:lang w:val="en-US" w:eastAsia="zh-CN"/>
        </w:rPr>
      </w:pPr>
      <w:bookmarkStart w:id="0" w:name="_GoBack"/>
      <w:r>
        <w:rPr>
          <w:rFonts w:hint="eastAsia" w:ascii="方正小标宋_GBK" w:hAnsi="方正小标宋_GBK" w:eastAsia="方正小标宋_GBK" w:cs="方正小标宋_GBK"/>
          <w:b w:val="0"/>
          <w:bCs w:val="0"/>
          <w:sz w:val="44"/>
          <w:szCs w:val="44"/>
          <w:lang w:eastAsia="zh-CN"/>
        </w:rPr>
        <w:t>宁夏风电光伏平价上网项目建设承诺</w:t>
      </w:r>
      <w:r>
        <w:rPr>
          <w:rFonts w:hint="eastAsia" w:ascii="方正小标宋_GBK" w:hAnsi="方正小标宋_GBK" w:eastAsia="方正小标宋_GBK" w:cs="方正小标宋_GBK"/>
          <w:b w:val="0"/>
          <w:bCs w:val="0"/>
          <w:sz w:val="44"/>
          <w:szCs w:val="44"/>
          <w:lang w:val="en-US" w:eastAsia="zh-CN"/>
        </w:rPr>
        <w:t>函</w:t>
      </w:r>
    </w:p>
    <w:bookmarkEnd w:id="0"/>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为推进宁夏回族自治区风电光伏无补贴平价上网项目建设，我公司对申报的风电、光伏平价项目建设做出如下承诺：</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由我公司负责落实风电光伏平价项目规划、土地、林地、环保、电网接入和消纳等建设条件；</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我公司承诺项目于2019年底前开工建设，2020年9月30日之前全容量建成并网；</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本项目确定为无补贴平价风电、光伏项目后不再参与后续年度宁夏回族自治区风电光伏竞争性配置建设规模；</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本项目若不能按承诺时间建成并网，我公司承诺2年之内自愿放弃参与宁夏回族自治区风电、光伏项目建设。</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4480" w:firstLineChars="14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承诺人：    公司（盖章）</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4480" w:firstLineChars="1400"/>
        <w:jc w:val="both"/>
        <w:textAlignment w:val="auto"/>
        <w:rPr>
          <w:rFonts w:ascii="Times New Roman" w:hAnsi="Times New Roman" w:cs="Times New Roman"/>
        </w:rPr>
      </w:pPr>
      <w:r>
        <w:rPr>
          <w:rFonts w:hint="default" w:ascii="Times New Roman" w:hAnsi="Times New Roman" w:eastAsia="仿宋_GB2312" w:cs="Times New Roman"/>
          <w:sz w:val="32"/>
          <w:szCs w:val="32"/>
          <w:lang w:val="en-US" w:eastAsia="zh-CN"/>
        </w:rPr>
        <w:t xml:space="preserve">时  间：2019年  月  </w:t>
      </w:r>
    </w:p>
    <w:p>
      <w:pPr>
        <w:spacing w:line="600" w:lineRule="exact"/>
        <w:ind w:firstLine="0" w:firstLineChars="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楷体_GBK">
    <w:altName w:val="微软雅黑"/>
    <w:panose1 w:val="03000509000000000000"/>
    <w:charset w:val="86"/>
    <w:family w:val="script"/>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黑体_GBK">
    <w:altName w:val="黑体"/>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57E9BD"/>
    <w:multiLevelType w:val="singleLevel"/>
    <w:tmpl w:val="8F57E9B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9B37E2"/>
    <w:rsid w:val="1F9B37E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eastAsia="仿宋_GB2312"/>
      <w:kern w:val="2"/>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2019-04-29T09:00:00Z</dcterms:created>
  <dc:creator>沈妍红</dc:creator>
  <cp:lastModifiedBy>沈妍红</cp:lastModifiedBy>
  <dcterms:modified xsi:type="dcterms:W3CDTF">2019-04-29T09:01:33Z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