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92" w:rsidRDefault="00FB0892" w:rsidP="00FB0892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省道303线汝箕沟口至白芨沟段公路概算费用审定表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1"/>
        <w:gridCol w:w="1612"/>
        <w:gridCol w:w="2295"/>
      </w:tblGrid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第一部分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建筑安装工程费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28188.68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一、临时工程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924.36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二、路基工程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11040.7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三、路面工程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9438.29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四、桥梁涵洞工程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4084.46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五、隧道工程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六、交叉工程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79.41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七、交通工程及沿线设施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1541.36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八、绿化及环境保护工程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92.51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九、其他工程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66.48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十、专项费用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918.21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第二部分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土地征用及拆迁补偿费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418.91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spacing w:line="300" w:lineRule="exact"/>
              <w:ind w:firstLineChars="200" w:firstLine="480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一、土地使用费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375.8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t>二、拆迁补偿费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43.11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工程建设其他费用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2142.98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一、建设项目管理费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1197.91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rFonts w:ascii="仿宋_GB2312"/>
                <w:color w:val="000000"/>
                <w:sz w:val="24"/>
                <w:szCs w:val="24"/>
              </w:rPr>
              <w:t>建设单位（业主）管理费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594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rFonts w:ascii="仿宋_GB2312"/>
                <w:color w:val="000000"/>
                <w:sz w:val="24"/>
                <w:szCs w:val="24"/>
              </w:rPr>
              <w:t>建设项目信息化费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69.4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rFonts w:ascii="仿宋_GB2312"/>
                <w:color w:val="000000"/>
                <w:sz w:val="24"/>
                <w:szCs w:val="24"/>
              </w:rPr>
              <w:t>工程监理费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472.52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rFonts w:ascii="仿宋_GB2312"/>
                <w:color w:val="000000"/>
                <w:sz w:val="24"/>
                <w:szCs w:val="24"/>
              </w:rPr>
              <w:t>设计文件审查费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17.21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仿宋_GB2312"/>
                <w:color w:val="000000"/>
                <w:sz w:val="24"/>
                <w:szCs w:val="24"/>
              </w:rPr>
              <w:t>竣（交）工验收试验检测费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44.78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二、建设项目前期工作费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591.57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三、专项评价（估）费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206.7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四、生产准备费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16.91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五、工程保通费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17.13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六、工程保险费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112.75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预备费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1537.53</w:t>
            </w:r>
          </w:p>
        </w:tc>
      </w:tr>
      <w:tr w:rsidR="00FB0892" w:rsidTr="00FB0892">
        <w:trPr>
          <w:cantSplit/>
          <w:trHeight w:val="595"/>
          <w:jc w:val="center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adjustRightInd w:val="0"/>
              <w:snapToGrid w:val="0"/>
              <w:spacing w:line="30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概算总金额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92" w:rsidRDefault="00FB089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32288.1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FB0892" w:rsidRDefault="00FB0892" w:rsidP="00FB0892">
      <w:pPr>
        <w:rPr>
          <w:rFonts w:hint="eastAsia"/>
        </w:rPr>
      </w:pPr>
      <w:r>
        <w:t xml:space="preserve"> </w:t>
      </w:r>
    </w:p>
    <w:p w:rsidR="00FB0892" w:rsidRDefault="00FB0892" w:rsidP="00FB0892">
      <w:pPr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spacing w:line="600" w:lineRule="exact"/>
        <w:ind w:firstLineChars="200" w:firstLine="640"/>
        <w:rPr>
          <w:rFonts w:hint="eastAsia"/>
        </w:rPr>
      </w:pPr>
      <w:r>
        <w:t xml:space="preserve"> </w:t>
      </w:r>
    </w:p>
    <w:p w:rsidR="00FB0892" w:rsidRDefault="00FB0892" w:rsidP="00FB0892">
      <w:pPr>
        <w:pStyle w:val="3"/>
        <w:spacing w:line="600" w:lineRule="exact"/>
        <w:ind w:leftChars="109" w:left="1296" w:firstLineChars="0" w:hanging="947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FB0892" w:rsidRDefault="00FB0892" w:rsidP="00FB0892">
      <w:pPr>
        <w:pStyle w:val="3"/>
        <w:spacing w:line="600" w:lineRule="exact"/>
        <w:ind w:leftChars="109" w:left="1296" w:firstLineChars="0" w:hanging="947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FB0892" w:rsidRDefault="00FB0892" w:rsidP="00FB0892">
      <w:pPr>
        <w:pStyle w:val="3"/>
        <w:spacing w:line="440" w:lineRule="exact"/>
        <w:ind w:leftChars="225" w:left="1668" w:firstLineChars="0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pStyle w:val="3"/>
        <w:spacing w:line="440" w:lineRule="exact"/>
        <w:ind w:leftChars="225" w:left="1668" w:firstLineChars="0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pStyle w:val="3"/>
        <w:spacing w:line="440" w:lineRule="exact"/>
        <w:ind w:leftChars="225" w:left="1668" w:firstLineChars="0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pStyle w:val="3"/>
        <w:wordWrap w:val="0"/>
        <w:spacing w:line="600" w:lineRule="exact"/>
        <w:ind w:leftChars="109" w:left="1296" w:hangingChars="296" w:hanging="947"/>
        <w:jc w:val="righ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pStyle w:val="3"/>
        <w:wordWrap w:val="0"/>
        <w:spacing w:line="600" w:lineRule="exact"/>
        <w:ind w:leftChars="109" w:left="1296" w:hangingChars="296" w:hanging="947"/>
        <w:jc w:val="righ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pStyle w:val="3"/>
        <w:wordWrap w:val="0"/>
        <w:spacing w:line="600" w:lineRule="exact"/>
        <w:ind w:leftChars="109" w:left="1296" w:hangingChars="296" w:hanging="947"/>
        <w:jc w:val="righ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:rsidR="00FB0892" w:rsidRDefault="00FB0892" w:rsidP="00FB0892">
      <w:pPr>
        <w:pStyle w:val="3"/>
        <w:wordWrap w:val="0"/>
        <w:spacing w:line="600" w:lineRule="exact"/>
        <w:ind w:leftChars="109" w:left="1296" w:hangingChars="296" w:hanging="947"/>
        <w:jc w:val="right"/>
        <w:rPr>
          <w:rFonts w:ascii="仿宋_GB2312" w:hint="eastAsia"/>
        </w:rPr>
      </w:pPr>
      <w:r>
        <w:rPr>
          <w:rFonts w:ascii="仿宋_GB2312" w:hint="eastAsia"/>
        </w:rPr>
        <w:lastRenderedPageBreak/>
        <w:t xml:space="preserve"> </w:t>
      </w:r>
    </w:p>
    <w:p w:rsidR="001B2356" w:rsidRDefault="001B2356"/>
    <w:sectPr w:rsidR="001B2356" w:rsidSect="001B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892"/>
    <w:rsid w:val="000C767C"/>
    <w:rsid w:val="001B2356"/>
    <w:rsid w:val="002F3FFC"/>
    <w:rsid w:val="002F4A23"/>
    <w:rsid w:val="0032625F"/>
    <w:rsid w:val="00393E6F"/>
    <w:rsid w:val="003E72E8"/>
    <w:rsid w:val="00491F40"/>
    <w:rsid w:val="004A5E04"/>
    <w:rsid w:val="004F5408"/>
    <w:rsid w:val="00576B8D"/>
    <w:rsid w:val="00606A10"/>
    <w:rsid w:val="006128F3"/>
    <w:rsid w:val="00826421"/>
    <w:rsid w:val="0082757D"/>
    <w:rsid w:val="0088799E"/>
    <w:rsid w:val="00887C4A"/>
    <w:rsid w:val="008B0262"/>
    <w:rsid w:val="008C601C"/>
    <w:rsid w:val="0094526D"/>
    <w:rsid w:val="009F3E6E"/>
    <w:rsid w:val="00A67E9F"/>
    <w:rsid w:val="00A90110"/>
    <w:rsid w:val="00A9042D"/>
    <w:rsid w:val="00AC5A05"/>
    <w:rsid w:val="00B243DF"/>
    <w:rsid w:val="00C72C22"/>
    <w:rsid w:val="00C86EC3"/>
    <w:rsid w:val="00D0767C"/>
    <w:rsid w:val="00D33A32"/>
    <w:rsid w:val="00DC1165"/>
    <w:rsid w:val="00E059AC"/>
    <w:rsid w:val="00E42E4E"/>
    <w:rsid w:val="00E44EAE"/>
    <w:rsid w:val="00E47328"/>
    <w:rsid w:val="00E53746"/>
    <w:rsid w:val="00E77B88"/>
    <w:rsid w:val="00ED5462"/>
    <w:rsid w:val="00F74BDF"/>
    <w:rsid w:val="00F84D05"/>
    <w:rsid w:val="00FB0892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9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unhideWhenUsed/>
    <w:rsid w:val="00FB0892"/>
    <w:pPr>
      <w:spacing w:before="100" w:beforeAutospacing="1" w:after="100" w:afterAutospacing="1" w:line="480" w:lineRule="exact"/>
      <w:ind w:leftChars="100" w:left="1264" w:hangingChars="300" w:hanging="948"/>
    </w:pPr>
  </w:style>
  <w:style w:type="character" w:customStyle="1" w:styleId="3Char">
    <w:name w:val="正文文本缩进 3 Char"/>
    <w:basedOn w:val="a0"/>
    <w:link w:val="3"/>
    <w:uiPriority w:val="99"/>
    <w:rsid w:val="00FB0892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孙锦霞</dc:creator>
  <cp:lastModifiedBy>孙锦霞</cp:lastModifiedBy>
  <cp:revision>1</cp:revision>
  <dcterms:created xsi:type="dcterms:W3CDTF">2020-12-02T01:30:00Z</dcterms:created>
  <dcterms:modified xsi:type="dcterms:W3CDTF">2020-12-02T01:31:00Z</dcterms:modified>
</cp:coreProperties>
</file>