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  <w:t>总概算表</w:t>
      </w:r>
    </w:p>
    <w:p>
      <w:pPr>
        <w:pStyle w:val="6"/>
        <w:spacing w:line="360" w:lineRule="auto"/>
        <w:ind w:firstLine="0" w:firstLineChars="0"/>
        <w:jc w:val="center"/>
        <w:rPr>
          <w:rFonts w:hint="eastAsia" w:ascii="宋体" w:hAnsi="宋体" w:eastAsia="宋体" w:cs="宋体"/>
          <w:b w:val="0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b w:val="0"/>
          <w:color w:val="000000"/>
          <w:kern w:val="0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</w:t>
      </w:r>
      <w:r>
        <w:rPr>
          <w:rFonts w:hint="eastAsia" w:ascii="宋体" w:hAnsi="宋体" w:cs="宋体"/>
          <w:b w:val="0"/>
          <w:color w:val="000000"/>
          <w:kern w:val="0"/>
          <w:sz w:val="20"/>
          <w:szCs w:val="20"/>
          <w:lang w:eastAsia="zh-CN"/>
        </w:rPr>
        <w:t>单位：万元</w:t>
      </w:r>
    </w:p>
    <w:tbl>
      <w:tblPr>
        <w:tblStyle w:val="5"/>
        <w:tblW w:w="143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71"/>
        <w:gridCol w:w="1703"/>
        <w:gridCol w:w="1696"/>
        <w:gridCol w:w="1762"/>
        <w:gridCol w:w="1780"/>
        <w:gridCol w:w="1691"/>
        <w:gridCol w:w="1933"/>
        <w:gridCol w:w="1208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工程项目或费用名称</w:t>
            </w:r>
          </w:p>
        </w:tc>
        <w:tc>
          <w:tcPr>
            <w:tcW w:w="10565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概算价值（万元）</w:t>
            </w:r>
          </w:p>
        </w:tc>
        <w:tc>
          <w:tcPr>
            <w:tcW w:w="12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技术经济指标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建筑工程费</w:t>
            </w:r>
          </w:p>
        </w:tc>
        <w:tc>
          <w:tcPr>
            <w:tcW w:w="16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安装工程费</w:t>
            </w:r>
          </w:p>
        </w:tc>
        <w:tc>
          <w:tcPr>
            <w:tcW w:w="176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设备购置费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其他费用</w:t>
            </w:r>
          </w:p>
        </w:tc>
        <w:tc>
          <w:tcPr>
            <w:tcW w:w="16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预备费</w:t>
            </w:r>
          </w:p>
        </w:tc>
        <w:tc>
          <w:tcPr>
            <w:tcW w:w="1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2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占总投资比例(%)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建安工程费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13600.85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8444.82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5105.20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27150.87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73.98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工程建设其他费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2087.35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2087.35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5.69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工程预备费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1461.91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1461.91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3.98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建设投资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13600.85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8444.82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5105.20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2087.35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1461.91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30700.13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83.65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医疗设备购置费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6000.00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6000.00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16.35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建设项目概算总投资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13600.85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8444.82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11105.20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2087.35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1461.91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36700.13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100.00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投资比（%）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37.06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23.01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30.26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5.69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3.98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pStyle w:val="6"/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  <w:t>综合概算表</w:t>
      </w:r>
    </w:p>
    <w:tbl>
      <w:tblPr>
        <w:tblStyle w:val="5"/>
        <w:tblW w:w="13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3649"/>
        <w:gridCol w:w="2037"/>
        <w:gridCol w:w="1946"/>
        <w:gridCol w:w="1947"/>
        <w:gridCol w:w="1739"/>
        <w:gridCol w:w="16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工程和费用名称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建筑工程费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安装工程费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设备购置费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其他费用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建安工程费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13600.85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8444.82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5105.20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27150.87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（一）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主体工程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13371.85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7075.56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4968.30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25415.71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建筑工程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7613.87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7613.87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Style w:val="8"/>
                <w:rFonts w:hint="default"/>
                <w:sz w:val="21"/>
                <w:szCs w:val="21"/>
              </w:rPr>
              <w:t>.1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基坑支护及降排水工程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624.00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624.00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Style w:val="8"/>
                <w:rFonts w:hint="default"/>
                <w:sz w:val="21"/>
                <w:szCs w:val="21"/>
              </w:rPr>
              <w:t>.2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建筑工程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6989.87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6989.87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装饰装修工程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5757.98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5757.98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外装饰工程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900.54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内装饰工程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4857.44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4857.44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安装工程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6695.56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4968.30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11663.86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给排水工程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676.29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219.24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895.53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消防工程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579.78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665.32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1245.10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.3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热力工程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21.53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119.47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.4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医用气体工程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257.57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213.49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471.06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.5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通风空调工程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2027.43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940.60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2968.03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工程和费用名称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建筑工程费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安装工程费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设备购置费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其他费用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.6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采暖工程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.7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变配电及柴发工程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164.31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1054.66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1218.97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.8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配电照明工程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1413.55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427.43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1840.98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.9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电梯工程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35.09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370.00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405.09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Style w:val="8"/>
                <w:rFonts w:hint="default"/>
                <w:sz w:val="21"/>
                <w:szCs w:val="21"/>
              </w:rPr>
              <w:t>.10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弱电工程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1287.01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958.09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2245.10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3.11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抗震支吊架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228.00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物流系统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380.00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380.00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(二)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室外工程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229.00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1369.26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136.90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1735.16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室外管网工程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100.46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136.90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237.36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室外动力工程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27.77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广场工程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140.00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机动车停车透水砖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14.00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绿化工程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70.00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室外弱电工程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1.03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室外泛光照明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标志标识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90.00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工程和费用名称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建筑工程费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安装工程费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设备购置费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其他费用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现状管线挪移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50.00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Style w:val="8"/>
                <w:rFonts w:hint="default"/>
                <w:sz w:val="21"/>
                <w:szCs w:val="21"/>
              </w:rPr>
              <w:t>0KV外线工程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1000.00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工程建设其他费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2087.35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2087.35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工程勘察费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工程设计费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533.20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533.20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前期工作咨询费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74.80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74.80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招标代理服务费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76.75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76.75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设备招标代理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32.40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32.40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工程招标代理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36.63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36.63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4.3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勘察设计招标代理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4.4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监理招标代理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环境影响评价费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工程监理费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271.51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施工图审查费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13.30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项目建设管理费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347.11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347.11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造价咨询费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高可靠性供电费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110.00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工程和费用名称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建筑工程费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安装工程费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设备购置费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其他费用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城市建设配套费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142.50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供暖增容费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342.00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342.00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电力负荷装置管理费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天然气管道延伸费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61.18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61.18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工程预备费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1461.91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1461.91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基本预备费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1461.91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1461.91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建设投资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13600.85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8444.82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5105.20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3549.26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30700.13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五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医疗设备购置费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6000.00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6000.00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六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建设项目概算总投资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13600.85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8444.82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11105.20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3549.26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36700.13</w:t>
            </w:r>
          </w:p>
        </w:tc>
      </w:tr>
    </w:tbl>
    <w:p>
      <w:pPr>
        <w:pStyle w:val="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12A06"/>
    <w:rsid w:val="1DCF6FB0"/>
    <w:rsid w:val="20612A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7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2020-12-29T08:17:00Z</dcterms:created>
  <dc:creator>沈妍红</dc:creator>
  <cp:lastModifiedBy>沈妍红</cp:lastModifiedBy>
  <dcterms:modified xsi:type="dcterms:W3CDTF">2020-12-29T08:22:32Z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