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numPr>
          <w:ilvl w:val="0"/>
          <w:numId w:val="0"/>
        </w:numPr>
        <w:ind w:firstLine="0" w:firstLineChars="0"/>
        <w:jc w:val="both"/>
        <w:outlineLvl w:val="9"/>
        <w:rPr>
          <w:rFonts w:hint="eastAsia" w:ascii="宋体" w:hAnsi="宋体" w:eastAsia="宋体" w:cs="宋体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 w:val="0"/>
          <w:color w:val="auto"/>
          <w:sz w:val="21"/>
          <w:szCs w:val="21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中共宁夏区委党校（宁夏行政学院）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学员食堂住宿楼审定概算表</w:t>
      </w:r>
    </w:p>
    <w:tbl>
      <w:tblPr>
        <w:tblStyle w:val="4"/>
        <w:tblW w:w="120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487"/>
        <w:gridCol w:w="585"/>
        <w:gridCol w:w="1027"/>
        <w:gridCol w:w="321"/>
        <w:gridCol w:w="1092"/>
        <w:gridCol w:w="256"/>
        <w:gridCol w:w="1157"/>
        <w:gridCol w:w="191"/>
        <w:gridCol w:w="1222"/>
        <w:gridCol w:w="126"/>
        <w:gridCol w:w="1287"/>
        <w:gridCol w:w="61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工程及费用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7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建筑工程费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4333.95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933.29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1824.56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7091.80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学员食堂住宿楼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4196.31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933.29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1688.28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6817.88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土建及装修工程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4122.45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隔离桩及降水工程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73.86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给排水及消防工程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345.32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413.44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210.33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通风空调工程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248.42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296.63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变配电所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48.68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强电工程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112.75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337.84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449.48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客梯、消防梯（15层）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货梯（2层）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食堂客、货梯（2层）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137.64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136.28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1156.40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20.91 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广场地面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651.20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24.62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180.60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水外网及消防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22.67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热外网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电外网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室外弱电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13695.96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工程建设其他费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652.47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全过程工程咨询服务费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195.02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195.02 </w:t>
            </w:r>
          </w:p>
        </w:tc>
      </w:tr>
    </w:tbl>
    <w:p>
      <w:pPr>
        <w:spacing w:line="240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120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487"/>
        <w:gridCol w:w="585"/>
        <w:gridCol w:w="1345"/>
        <w:gridCol w:w="1345"/>
        <w:gridCol w:w="1345"/>
        <w:gridCol w:w="1345"/>
        <w:gridCol w:w="1345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工程及费用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6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工程勘察费及设计费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141.84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监测、检测、专项验收费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70.92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人防易地费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20.54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高可靠性供电费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天然气管道接口费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采暖增容费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109.57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财务决算编制费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464.66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四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4333.95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933.29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1824.56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1117.13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8208.93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669" w:right="1043" w:bottom="669" w:left="104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139B"/>
    <w:rsid w:val="43FF59CF"/>
    <w:rsid w:val="4B09139B"/>
    <w:rsid w:val="7C4F4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paragraph" w:customStyle="1" w:styleId="5">
    <w:name w:val="内1"/>
    <w:basedOn w:val="1"/>
    <w:qFormat/>
    <w:uiPriority w:val="0"/>
    <w:pPr>
      <w:ind w:firstLine="200" w:firstLineChars="200"/>
    </w:pPr>
    <w:rPr>
      <w:rFonts w:ascii="宋体" w:hAnsi="宋体" w:eastAsia="宋体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2021-02-18T08:22:00Z</dcterms:created>
  <dc:creator>沈妍红</dc:creator>
  <cp:lastModifiedBy>沈妍红</cp:lastModifiedBy>
  <dcterms:modified xsi:type="dcterms:W3CDTF">2021-02-18T08:36:00Z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