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85" w:tblpY="4204"/>
        <w:tblOverlap w:val="never"/>
        <w:tblW w:w="9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32"/>
        <w:gridCol w:w="1436"/>
        <w:gridCol w:w="2507"/>
        <w:gridCol w:w="270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5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专项名称</w:t>
            </w:r>
          </w:p>
        </w:tc>
        <w:tc>
          <w:tcPr>
            <w:tcW w:w="633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5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本次申请下达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自治区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预算内</w:t>
            </w:r>
          </w:p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统筹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资金（万元）</w:t>
            </w:r>
          </w:p>
        </w:tc>
        <w:tc>
          <w:tcPr>
            <w:tcW w:w="633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总体目标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完善园区基础设施建设、绿色发展、农产品加工及市场营销等，提升农村一二三产业融合发展程度，完善利益联结机制，带动农民就业增收。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绩效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指标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一级指标</w:t>
            </w:r>
          </w:p>
        </w:tc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二级指标</w:t>
            </w:r>
          </w:p>
        </w:tc>
        <w:tc>
          <w:tcPr>
            <w:tcW w:w="52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三级指标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实际效果指标</w:t>
            </w: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产出指标</w:t>
            </w:r>
          </w:p>
        </w:tc>
        <w:tc>
          <w:tcPr>
            <w:tcW w:w="250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数量指标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支持项目个数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质量指标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工程竣工验收合格率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效益指标</w:t>
            </w:r>
          </w:p>
        </w:tc>
        <w:tc>
          <w:tcPr>
            <w:tcW w:w="250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社会效益指标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农村一二三产业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融合程度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生态效益指标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生态效益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可持续影响指标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项目持续发挥作用年限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满意度指标</w:t>
            </w:r>
          </w:p>
        </w:tc>
        <w:tc>
          <w:tcPr>
            <w:tcW w:w="250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服务对象满意度指标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收益群众和机构满意度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过程管理指标</w:t>
            </w: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计划管理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指标</w:t>
            </w:r>
          </w:p>
        </w:tc>
        <w:tc>
          <w:tcPr>
            <w:tcW w:w="52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“两个责任”按项目落实到位率</w:t>
            </w:r>
          </w:p>
        </w:tc>
        <w:tc>
          <w:tcPr>
            <w:tcW w:w="1125" w:type="dxa"/>
            <w:tcBorders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资金管理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指标</w:t>
            </w:r>
          </w:p>
        </w:tc>
        <w:tc>
          <w:tcPr>
            <w:tcW w:w="52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自治区预算内统筹资金支付率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2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年度计划投资完成率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项目管理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指标</w:t>
            </w:r>
          </w:p>
        </w:tc>
        <w:tc>
          <w:tcPr>
            <w:tcW w:w="52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项目开工率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2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超规模、超标准、超概算项目比例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≤10%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监督检查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指标</w:t>
            </w:r>
          </w:p>
        </w:tc>
        <w:tc>
          <w:tcPr>
            <w:tcW w:w="52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审计、督查、巡视等指出问题比例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adjustRightInd/>
        <w:snapToGrid/>
        <w:spacing w:line="600" w:lineRule="exact"/>
        <w:jc w:val="both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附件4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36"/>
          <w:szCs w:val="36"/>
          <w:highlight w:val="none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36"/>
          <w:szCs w:val="36"/>
          <w:highlight w:val="none"/>
          <w:vertAlign w:val="baseline"/>
          <w:lang w:val="en-US" w:eastAsia="zh-CN" w:bidi="ar-SA"/>
        </w:rPr>
        <w:t>第四批国家和自治区农村产业融合发展示范园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36"/>
          <w:szCs w:val="36"/>
          <w:highlight w:val="none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36"/>
          <w:szCs w:val="36"/>
          <w:highlight w:val="none"/>
          <w:vertAlign w:val="baseline"/>
          <w:lang w:val="en-US" w:eastAsia="zh-CN" w:bidi="ar-SA"/>
        </w:rPr>
        <w:t>建设项目自治区预算内统筹资金绩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36"/>
          <w:szCs w:val="36"/>
          <w:highlight w:val="none"/>
          <w:vertAlign w:val="baseline"/>
          <w:lang w:val="en-US" w:eastAsia="zh-CN" w:bidi="ar-SA"/>
        </w:rPr>
        <w:t>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36"/>
          <w:szCs w:val="36"/>
          <w:highlight w:val="none"/>
          <w:vertAlign w:val="baseline"/>
          <w:lang w:val="en-US" w:eastAsia="zh-CN" w:bidi="ar-SA"/>
        </w:rPr>
        <w:t>目标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36"/>
          <w:szCs w:val="36"/>
          <w:highlight w:val="none"/>
          <w:vertAlign w:val="baseline"/>
          <w:lang w:val="en-US" w:eastAsia="zh-CN" w:bidi="ar-SA"/>
        </w:rPr>
        <w:t>表</w:t>
      </w:r>
    </w:p>
    <w:p>
      <w:pPr>
        <w:pStyle w:val="2"/>
        <w:jc w:val="center"/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2"/>
          <w:sz w:val="36"/>
          <w:szCs w:val="36"/>
          <w:highlight w:val="none"/>
          <w:vertAlign w:val="baseline"/>
          <w:lang w:val="en-US" w:eastAsia="zh-CN" w:bidi="ar-SA"/>
        </w:rPr>
        <w:t>（2022年度）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OGRjNDY2NjczY2JlODE2NGRjYWE2NGQzMThhZjEifQ=="/>
  </w:docVars>
  <w:rsids>
    <w:rsidRoot w:val="00000000"/>
    <w:rsid w:val="480908C5"/>
    <w:rsid w:val="7B0928BB"/>
    <w:rsid w:val="7BE672BE"/>
    <w:rsid w:val="E7B7E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spacing w:before="100" w:beforeLines="100" w:after="0" w:line="560" w:lineRule="exact"/>
      <w:ind w:left="-160" w:leftChars="-50" w:right="0" w:firstLine="960" w:firstLineChars="200"/>
      <w:jc w:val="both"/>
      <w:outlineLvl w:val="1"/>
    </w:pPr>
    <w:rPr>
      <w:rFonts w:ascii="黑体" w:hAnsi="黑体" w:eastAsia="黑体" w:cs="Times New Roman"/>
      <w:color w:val="000000"/>
      <w:kern w:val="0"/>
      <w:sz w:val="30"/>
      <w:szCs w:val="30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+2"/>
    <w:basedOn w:val="1"/>
    <w:qFormat/>
    <w:uiPriority w:val="0"/>
    <w:pPr>
      <w:tabs>
        <w:tab w:val="left" w:pos="640"/>
      </w:tabs>
    </w:pPr>
    <w:rPr>
      <w:rFonts w:ascii="Calibri" w:hAnsi="Calibri"/>
    </w:rPr>
  </w:style>
  <w:style w:type="paragraph" w:styleId="4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412</Characters>
  <Paragraphs>102</Paragraphs>
  <TotalTime>2</TotalTime>
  <ScaleCrop>false</ScaleCrop>
  <LinksUpToDate>false</LinksUpToDate>
  <CharactersWithSpaces>412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2022-08-17T17:49:00Z</dcterms:created>
  <dc:creator>佐宥</dc:creator>
  <cp:lastModifiedBy>张幸福</cp:lastModifiedBy>
  <dcterms:modified xsi:type="dcterms:W3CDTF">2022-10-19T10:46:58Z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B524C13863714897A26DC668BEA57F63</vt:lpwstr>
  </property>
</Properties>
</file>